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30C" w:rsidRPr="0090430C" w:rsidRDefault="00F34729" w:rsidP="00F347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90430C">
        <w:rPr>
          <w:rFonts w:ascii="Times New Roman" w:hAnsi="Times New Roman" w:cs="Times New Roman"/>
          <w:b/>
          <w:sz w:val="28"/>
          <w:szCs w:val="24"/>
        </w:rPr>
        <w:t>K</w:t>
      </w:r>
      <w:r w:rsidR="0055031B">
        <w:rPr>
          <w:rFonts w:ascii="Times New Roman" w:hAnsi="Times New Roman" w:cs="Times New Roman"/>
          <w:b/>
          <w:sz w:val="28"/>
          <w:szCs w:val="24"/>
        </w:rPr>
        <w:t>ARTA SEMINARIUM DYPLOMOWEGO</w:t>
      </w:r>
      <w:r w:rsidR="006500D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0430C" w:rsidRPr="00CC275E">
        <w:rPr>
          <w:rFonts w:ascii="Times New Roman" w:hAnsi="Times New Roman" w:cs="Times New Roman"/>
          <w:b/>
          <w:i/>
          <w:strike/>
          <w:sz w:val="28"/>
          <w:szCs w:val="24"/>
        </w:rPr>
        <w:t>licencjackiego/inżynierskiego</w:t>
      </w:r>
      <w:r w:rsidR="0090430C" w:rsidRPr="00CC275E">
        <w:rPr>
          <w:rFonts w:ascii="Times New Roman" w:hAnsi="Times New Roman" w:cs="Times New Roman"/>
          <w:b/>
          <w:i/>
          <w:sz w:val="28"/>
          <w:szCs w:val="24"/>
        </w:rPr>
        <w:t>/magisterskiego</w:t>
      </w:r>
    </w:p>
    <w:p w:rsidR="00F34729" w:rsidRPr="0090430C" w:rsidRDefault="00F34729" w:rsidP="00F3472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90430C">
        <w:rPr>
          <w:rFonts w:ascii="Times New Roman" w:hAnsi="Times New Roman" w:cs="Times New Roman"/>
          <w:b/>
          <w:sz w:val="28"/>
          <w:szCs w:val="24"/>
        </w:rPr>
        <w:t>rozpoczynającego</w:t>
      </w:r>
      <w:proofErr w:type="gramEnd"/>
      <w:r w:rsidRPr="0090430C">
        <w:rPr>
          <w:rFonts w:ascii="Times New Roman" w:hAnsi="Times New Roman" w:cs="Times New Roman"/>
          <w:b/>
          <w:sz w:val="28"/>
          <w:szCs w:val="24"/>
        </w:rPr>
        <w:t xml:space="preserve"> się w semestrze </w:t>
      </w:r>
      <w:r w:rsidR="0090430C" w:rsidRPr="001F7BFF">
        <w:rPr>
          <w:rFonts w:ascii="Times New Roman" w:hAnsi="Times New Roman" w:cs="Times New Roman"/>
          <w:b/>
          <w:i/>
          <w:strike/>
          <w:sz w:val="28"/>
          <w:szCs w:val="24"/>
        </w:rPr>
        <w:t>zimowym/</w:t>
      </w:r>
      <w:r w:rsidR="0090430C" w:rsidRPr="0090430C">
        <w:rPr>
          <w:rFonts w:ascii="Times New Roman" w:hAnsi="Times New Roman" w:cs="Times New Roman"/>
          <w:b/>
          <w:i/>
          <w:sz w:val="28"/>
          <w:szCs w:val="24"/>
        </w:rPr>
        <w:t>letnim</w:t>
      </w:r>
      <w:r w:rsidR="006500DC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90430C">
        <w:rPr>
          <w:rFonts w:ascii="Times New Roman" w:hAnsi="Times New Roman" w:cs="Times New Roman"/>
          <w:b/>
          <w:sz w:val="28"/>
          <w:szCs w:val="24"/>
        </w:rPr>
        <w:t xml:space="preserve">w roku akademickim </w:t>
      </w:r>
      <w:r w:rsidR="00CC275E">
        <w:rPr>
          <w:rFonts w:ascii="Times New Roman" w:hAnsi="Times New Roman" w:cs="Times New Roman"/>
          <w:b/>
          <w:sz w:val="28"/>
          <w:szCs w:val="24"/>
        </w:rPr>
        <w:t>201</w:t>
      </w:r>
      <w:r w:rsidR="001F7BFF">
        <w:rPr>
          <w:rFonts w:ascii="Times New Roman" w:hAnsi="Times New Roman" w:cs="Times New Roman"/>
          <w:b/>
          <w:sz w:val="28"/>
          <w:szCs w:val="24"/>
        </w:rPr>
        <w:t>7</w:t>
      </w:r>
      <w:r w:rsidRPr="0090430C">
        <w:rPr>
          <w:rFonts w:ascii="Times New Roman" w:hAnsi="Times New Roman" w:cs="Times New Roman"/>
          <w:b/>
          <w:sz w:val="28"/>
          <w:szCs w:val="24"/>
        </w:rPr>
        <w:t xml:space="preserve"> / </w:t>
      </w:r>
      <w:r w:rsidR="00CC275E">
        <w:rPr>
          <w:rFonts w:ascii="Times New Roman" w:hAnsi="Times New Roman" w:cs="Times New Roman"/>
          <w:b/>
          <w:sz w:val="28"/>
          <w:szCs w:val="24"/>
        </w:rPr>
        <w:t>201</w:t>
      </w:r>
      <w:r w:rsidR="001F7BFF">
        <w:rPr>
          <w:rFonts w:ascii="Times New Roman" w:hAnsi="Times New Roman" w:cs="Times New Roman"/>
          <w:b/>
          <w:sz w:val="28"/>
          <w:szCs w:val="24"/>
        </w:rPr>
        <w:t>8</w:t>
      </w:r>
    </w:p>
    <w:p w:rsidR="00F34729" w:rsidRDefault="00F34729" w:rsidP="00F347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0DC" w:rsidRDefault="006500DC" w:rsidP="006500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00DC">
        <w:rPr>
          <w:rFonts w:ascii="Times New Roman" w:hAnsi="Times New Roman" w:cs="Times New Roman"/>
          <w:b/>
          <w:sz w:val="24"/>
          <w:szCs w:val="24"/>
        </w:rPr>
        <w:t>Kierunek studiów:</w:t>
      </w:r>
      <w:r w:rsidRPr="006500DC">
        <w:rPr>
          <w:rFonts w:ascii="Times New Roman" w:hAnsi="Times New Roman" w:cs="Times New Roman"/>
          <w:sz w:val="24"/>
          <w:szCs w:val="24"/>
        </w:rPr>
        <w:t xml:space="preserve"> </w:t>
      </w:r>
      <w:r w:rsidR="001F7BFF">
        <w:rPr>
          <w:rFonts w:ascii="Times New Roman" w:hAnsi="Times New Roman" w:cs="Times New Roman"/>
          <w:i/>
          <w:sz w:val="24"/>
          <w:szCs w:val="24"/>
        </w:rPr>
        <w:t>Innowacyjna Gospodarka</w:t>
      </w:r>
    </w:p>
    <w:p w:rsidR="006500DC" w:rsidRPr="00475CF0" w:rsidRDefault="006500DC" w:rsidP="006500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0DC">
        <w:rPr>
          <w:rFonts w:ascii="Times New Roman" w:hAnsi="Times New Roman" w:cs="Times New Roman"/>
          <w:b/>
          <w:sz w:val="24"/>
          <w:szCs w:val="24"/>
        </w:rPr>
        <w:t xml:space="preserve">Forma studiów: </w:t>
      </w:r>
      <w:r w:rsidRPr="006500DC">
        <w:rPr>
          <w:rFonts w:ascii="Times New Roman" w:hAnsi="Times New Roman" w:cs="Times New Roman"/>
          <w:sz w:val="24"/>
          <w:szCs w:val="24"/>
        </w:rPr>
        <w:t xml:space="preserve">studia </w:t>
      </w:r>
      <w:r w:rsidR="000570B3" w:rsidRPr="00475CF0">
        <w:rPr>
          <w:rFonts w:ascii="Times New Roman" w:hAnsi="Times New Roman" w:cs="Times New Roman"/>
          <w:b/>
          <w:i/>
          <w:sz w:val="24"/>
          <w:szCs w:val="24"/>
        </w:rPr>
        <w:t>nie</w:t>
      </w:r>
      <w:r w:rsidRPr="00475CF0">
        <w:rPr>
          <w:rFonts w:ascii="Times New Roman" w:hAnsi="Times New Roman" w:cs="Times New Roman"/>
          <w:b/>
          <w:i/>
          <w:sz w:val="24"/>
          <w:szCs w:val="24"/>
        </w:rPr>
        <w:t>stacjonarne</w:t>
      </w:r>
    </w:p>
    <w:p w:rsidR="00F34729" w:rsidRPr="00F34729" w:rsidRDefault="00F34729" w:rsidP="00F347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111"/>
      </w:tblGrid>
      <w:tr w:rsidR="00F34729" w:rsidRPr="00F34729" w:rsidTr="00F34729">
        <w:tc>
          <w:tcPr>
            <w:tcW w:w="1963" w:type="dxa"/>
          </w:tcPr>
          <w:p w:rsidR="00F34729" w:rsidRPr="00F34729" w:rsidRDefault="00F34729" w:rsidP="009043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Tematyka</w:t>
            </w:r>
            <w:r w:rsidR="00904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seminarium</w:t>
            </w: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261" w:type="dxa"/>
          </w:tcPr>
          <w:p w:rsidR="00F34729" w:rsidRPr="00E60224" w:rsidRDefault="004917E7" w:rsidP="004917E7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1F7BFF" w:rsidRPr="00E60224">
              <w:rPr>
                <w:rFonts w:ascii="Times New Roman" w:hAnsi="Times New Roman" w:cs="Times New Roman"/>
                <w:b/>
                <w:sz w:val="24"/>
                <w:szCs w:val="24"/>
              </w:rPr>
              <w:t>odstawowe wyzwania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logistyczne</w:t>
            </w:r>
            <w:r w:rsidR="001F7BFF" w:rsidRPr="00E60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kierunki rozwoju</w:t>
            </w:r>
            <w:r w:rsidR="00E60224" w:rsidRPr="00E60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transportu </w:t>
            </w:r>
            <w:r w:rsidR="00E60224" w:rsidRPr="00E60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Polsce na tle tendencji europejskich</w:t>
            </w:r>
            <w:bookmarkStart w:id="0" w:name="_GoBack"/>
            <w:bookmarkEnd w:id="0"/>
          </w:p>
        </w:tc>
      </w:tr>
      <w:tr w:rsidR="00F34729" w:rsidRPr="00F34729" w:rsidTr="00F34729">
        <w:tc>
          <w:tcPr>
            <w:tcW w:w="1963" w:type="dxa"/>
          </w:tcPr>
          <w:p w:rsidR="00F34729" w:rsidRPr="00F34729" w:rsidRDefault="00F34729" w:rsidP="00F347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Prowadzący:</w:t>
            </w:r>
          </w:p>
        </w:tc>
        <w:tc>
          <w:tcPr>
            <w:tcW w:w="7261" w:type="dxa"/>
          </w:tcPr>
          <w:p w:rsidR="00F34729" w:rsidRPr="00F34729" w:rsidRDefault="002A7DD3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ha</w:t>
            </w:r>
            <w:r w:rsidR="0014296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Andrzej S. Grzelakowski</w:t>
            </w:r>
          </w:p>
        </w:tc>
      </w:tr>
      <w:tr w:rsidR="00F34729" w:rsidRPr="00F34729" w:rsidTr="00F34729">
        <w:tc>
          <w:tcPr>
            <w:tcW w:w="1951" w:type="dxa"/>
          </w:tcPr>
          <w:p w:rsidR="00F34729" w:rsidRPr="00F34729" w:rsidRDefault="00F34729" w:rsidP="00F347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Katedra:</w:t>
            </w:r>
          </w:p>
        </w:tc>
        <w:tc>
          <w:tcPr>
            <w:tcW w:w="7261" w:type="dxa"/>
          </w:tcPr>
          <w:p w:rsidR="00F34729" w:rsidRPr="00F34729" w:rsidRDefault="00CC275E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Katedra Logistyki i Systemów Transportowych</w:t>
            </w:r>
          </w:p>
        </w:tc>
      </w:tr>
      <w:tr w:rsidR="00F34729" w:rsidRPr="00F34729" w:rsidTr="00F1034A">
        <w:tc>
          <w:tcPr>
            <w:tcW w:w="9224" w:type="dxa"/>
            <w:gridSpan w:val="2"/>
          </w:tcPr>
          <w:p w:rsidR="00F34729" w:rsidRDefault="006500DC" w:rsidP="003A6901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HARAKTERYSTYKA TEMATYKI SEMINARIUM</w:t>
            </w:r>
          </w:p>
          <w:p w:rsidR="00F34729" w:rsidRDefault="008C5AE5" w:rsidP="002A7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Tematyka seminarium koncentruje się na zagadnieniach z zakresu:</w:t>
            </w:r>
          </w:p>
          <w:p w:rsidR="002A7DD3" w:rsidRDefault="002A7DD3" w:rsidP="002A7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2" w:rsidRDefault="00E176A3" w:rsidP="00EE5B98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Analizy funkcjonowania rynków towarowych i transportowych w </w:t>
            </w:r>
            <w:r w:rsidR="000570B3">
              <w:rPr>
                <w:rFonts w:ascii="Times New Roman" w:hAnsi="Times New Roman" w:cs="Times New Roman"/>
                <w:sz w:val="24"/>
                <w:szCs w:val="24"/>
              </w:rPr>
              <w:t>Polsce na tle tendencji europejskich oraz globalnych</w:t>
            </w:r>
            <w:r w:rsidR="001A11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11C2" w:rsidRDefault="001A11C2" w:rsidP="00EE5B98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Oceny szans i zagrożeń rozwoju transportu </w:t>
            </w:r>
            <w:r w:rsidR="000570B3">
              <w:rPr>
                <w:rFonts w:ascii="Times New Roman" w:hAnsi="Times New Roman" w:cs="Times New Roman"/>
                <w:sz w:val="24"/>
                <w:szCs w:val="24"/>
              </w:rPr>
              <w:t xml:space="preserve">i zrównoważonej mobilności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0570B3">
              <w:rPr>
                <w:rFonts w:ascii="Times New Roman" w:hAnsi="Times New Roman" w:cs="Times New Roman"/>
                <w:sz w:val="24"/>
                <w:szCs w:val="24"/>
              </w:rPr>
              <w:t xml:space="preserve"> Polsce i innych krajach UE.</w:t>
            </w:r>
          </w:p>
          <w:p w:rsidR="001A11C2" w:rsidRDefault="001A11C2" w:rsidP="00EE5B98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Wyzwań infrastrukturalnych – tak transportowych jak i logistycznych, jakie stawia </w:t>
            </w:r>
            <w:r w:rsidR="000570B3">
              <w:rPr>
                <w:rFonts w:ascii="Times New Roman" w:hAnsi="Times New Roman" w:cs="Times New Roman"/>
                <w:sz w:val="24"/>
                <w:szCs w:val="24"/>
              </w:rPr>
              <w:t>rozwój transportu intermodalnego.</w:t>
            </w:r>
          </w:p>
          <w:p w:rsidR="00A21891" w:rsidRDefault="001A11C2" w:rsidP="00EE5B98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Mechanizmów regula</w:t>
            </w:r>
            <w:r w:rsidR="00A21891">
              <w:rPr>
                <w:rFonts w:ascii="Times New Roman" w:hAnsi="Times New Roman" w:cs="Times New Roman"/>
                <w:sz w:val="24"/>
                <w:szCs w:val="24"/>
              </w:rPr>
              <w:t xml:space="preserve">cyjnych sektora TSL </w:t>
            </w:r>
            <w:r w:rsidR="000570B3">
              <w:rPr>
                <w:rFonts w:ascii="Times New Roman" w:hAnsi="Times New Roman" w:cs="Times New Roman"/>
                <w:sz w:val="24"/>
                <w:szCs w:val="24"/>
              </w:rPr>
              <w:t xml:space="preserve">w UE </w:t>
            </w:r>
            <w:r w:rsidR="00A21891">
              <w:rPr>
                <w:rFonts w:ascii="Times New Roman" w:hAnsi="Times New Roman" w:cs="Times New Roman"/>
                <w:sz w:val="24"/>
                <w:szCs w:val="24"/>
              </w:rPr>
              <w:t>oraz oceny skutków jego działania dla tego sektora</w:t>
            </w:r>
            <w:r w:rsidR="000570B3">
              <w:rPr>
                <w:rFonts w:ascii="Times New Roman" w:hAnsi="Times New Roman" w:cs="Times New Roman"/>
                <w:sz w:val="24"/>
                <w:szCs w:val="24"/>
              </w:rPr>
              <w:t xml:space="preserve"> w Polsce. </w:t>
            </w:r>
            <w:r w:rsidR="00A21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8CA" w:rsidRDefault="009768CA" w:rsidP="00EE5B98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Funkcjonowania i rozwoju </w:t>
            </w:r>
            <w:r w:rsidR="00C9495F">
              <w:rPr>
                <w:rFonts w:ascii="Times New Roman" w:hAnsi="Times New Roman" w:cs="Times New Roman"/>
                <w:sz w:val="24"/>
                <w:szCs w:val="24"/>
              </w:rPr>
              <w:t xml:space="preserve">żeglugi promowej w Regionie Morza Bałtyckiego oraz rozbudowy dróg wodnych śródlądowych w Polsce – analiza szans i zagrożeń. </w:t>
            </w:r>
          </w:p>
          <w:p w:rsidR="002A7DD3" w:rsidRDefault="009768CA" w:rsidP="00104DA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8CA">
              <w:rPr>
                <w:rFonts w:ascii="Times New Roman" w:hAnsi="Times New Roman" w:cs="Times New Roman"/>
                <w:sz w:val="24"/>
                <w:szCs w:val="24"/>
              </w:rPr>
              <w:t xml:space="preserve">Funkcjonowania i uwarunkowań rozwoju </w:t>
            </w:r>
            <w:r w:rsidR="00C9495F">
              <w:rPr>
                <w:rFonts w:ascii="Times New Roman" w:hAnsi="Times New Roman" w:cs="Times New Roman"/>
                <w:sz w:val="24"/>
                <w:szCs w:val="24"/>
              </w:rPr>
              <w:t xml:space="preserve">polskich </w:t>
            </w:r>
            <w:r w:rsidRPr="009768CA">
              <w:rPr>
                <w:rFonts w:ascii="Times New Roman" w:hAnsi="Times New Roman" w:cs="Times New Roman"/>
                <w:sz w:val="24"/>
                <w:szCs w:val="24"/>
              </w:rPr>
              <w:t xml:space="preserve">portów morskich i terminali portowych jako integralnych ogniw logistycznych łańcuchów dostaw. </w:t>
            </w:r>
          </w:p>
          <w:p w:rsidR="00F75B9D" w:rsidRPr="009768CA" w:rsidRDefault="00F75B9D" w:rsidP="00104DA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Funkcjonowania i rozwoju wybranych przedsiębiorstw sektora TSL – liderów rynku </w:t>
            </w:r>
            <w:r w:rsidR="00C9495F">
              <w:rPr>
                <w:rFonts w:ascii="Times New Roman" w:hAnsi="Times New Roman" w:cs="Times New Roman"/>
                <w:sz w:val="24"/>
                <w:szCs w:val="24"/>
              </w:rPr>
              <w:t>w tym sektorze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7DD3" w:rsidRDefault="002A7DD3" w:rsidP="002A7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DD3" w:rsidRPr="00F34729" w:rsidRDefault="002A7DD3" w:rsidP="002A7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29" w:rsidRPr="00F34729" w:rsidTr="00605BC0">
        <w:tc>
          <w:tcPr>
            <w:tcW w:w="9224" w:type="dxa"/>
            <w:gridSpan w:val="2"/>
          </w:tcPr>
          <w:p w:rsidR="00F34729" w:rsidRDefault="006500DC" w:rsidP="003A6901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PRZYKŁADOWE TEMATY PRAC</w:t>
            </w:r>
          </w:p>
          <w:p w:rsidR="000570B3" w:rsidRDefault="000570B3" w:rsidP="000570B3">
            <w:pPr>
              <w:pStyle w:val="Akapitzlist"/>
              <w:numPr>
                <w:ilvl w:val="0"/>
                <w:numId w:val="4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Ocena dotychczasowego stanu i perspektywy rozwoju rynku transportu; a/ kolejowego, b/ drogowego, c/ lotniczego (do wyboru) w Polsce na tle tendencji europejskich. </w:t>
            </w:r>
          </w:p>
          <w:p w:rsidR="000570B3" w:rsidRDefault="000570B3" w:rsidP="000570B3">
            <w:pPr>
              <w:pStyle w:val="Akapitzlist"/>
              <w:numPr>
                <w:ilvl w:val="0"/>
                <w:numId w:val="4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 i perspektywy rozwoju żeglugi promowej w </w:t>
            </w:r>
            <w:r w:rsidR="00C9495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egionie M. Bałtyckiego. </w:t>
            </w:r>
          </w:p>
          <w:p w:rsidR="000570B3" w:rsidRDefault="000570B3" w:rsidP="000570B3">
            <w:pPr>
              <w:pStyle w:val="Akapitzlist"/>
              <w:numPr>
                <w:ilvl w:val="0"/>
                <w:numId w:val="4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 dotychczasowego stanu i perspektywy rozwoju transportu intermodalnego w Polsce na tle tendencji europejskich.</w:t>
            </w:r>
          </w:p>
          <w:p w:rsidR="000570B3" w:rsidRDefault="000570B3" w:rsidP="000570B3">
            <w:pPr>
              <w:pStyle w:val="Akapitzlist"/>
              <w:numPr>
                <w:ilvl w:val="0"/>
                <w:numId w:val="4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Szanse i perspektywy rozwoju transportu wodnego - śródlądowego w Polsce. </w:t>
            </w:r>
          </w:p>
          <w:p w:rsidR="002A7DD3" w:rsidRPr="002A7DD3" w:rsidRDefault="000570B3" w:rsidP="000570B3">
            <w:pPr>
              <w:pStyle w:val="Akapitzlist"/>
              <w:numPr>
                <w:ilvl w:val="0"/>
                <w:numId w:val="4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4D">
              <w:rPr>
                <w:rFonts w:ascii="Times New Roman" w:hAnsi="Times New Roman" w:cs="Times New Roman"/>
                <w:sz w:val="24"/>
                <w:szCs w:val="24"/>
              </w:rPr>
              <w:t xml:space="preserve">Polskie porty morskie – szanse i perspektywy ich rozwoju. </w:t>
            </w:r>
          </w:p>
        </w:tc>
      </w:tr>
      <w:tr w:rsidR="0090430C" w:rsidRPr="00F34729" w:rsidTr="00605BC0">
        <w:tc>
          <w:tcPr>
            <w:tcW w:w="9224" w:type="dxa"/>
            <w:gridSpan w:val="2"/>
          </w:tcPr>
          <w:p w:rsidR="0090430C" w:rsidRDefault="006500DC" w:rsidP="003A6901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DODATKOWE INFORMACJE</w:t>
            </w:r>
          </w:p>
          <w:p w:rsidR="00E60224" w:rsidRDefault="00E60224" w:rsidP="003A690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0224">
              <w:rPr>
                <w:rFonts w:ascii="Times New Roman" w:hAnsi="Times New Roman" w:cs="Times New Roman"/>
                <w:sz w:val="24"/>
                <w:szCs w:val="24"/>
              </w:rPr>
              <w:t xml:space="preserve">Na podstawie przedstawionych propozycji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można dokonać wyboru określonego tematu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lub  przedstawić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własną propozycję</w:t>
            </w:r>
            <w:r w:rsidR="009768CA">
              <w:rPr>
                <w:rFonts w:ascii="Times New Roman" w:hAnsi="Times New Roman" w:cs="Times New Roman"/>
                <w:sz w:val="24"/>
                <w:szCs w:val="24"/>
              </w:rPr>
              <w:t xml:space="preserve"> tematu pracy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A6901" w:rsidRDefault="00E60224" w:rsidP="000570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Dodatkowe propozycje tematów prac zostaną zaproponowane na pierwszym spotkaniu w ramach seminarium magisterskiego.</w:t>
            </w:r>
            <w:r w:rsidR="00B954EF">
              <w:rPr>
                <w:rFonts w:ascii="Times New Roman" w:hAnsi="Times New Roman" w:cs="Times New Roman"/>
                <w:sz w:val="24"/>
                <w:szCs w:val="24"/>
              </w:rPr>
              <w:t xml:space="preserve">  Mogą one dotyczyć m. </w:t>
            </w:r>
            <w:proofErr w:type="spellStart"/>
            <w:r w:rsidR="00B954EF">
              <w:rPr>
                <w:rFonts w:ascii="Times New Roman" w:hAnsi="Times New Roman" w:cs="Times New Roman"/>
                <w:sz w:val="24"/>
                <w:szCs w:val="24"/>
              </w:rPr>
              <w:t>inn</w:t>
            </w:r>
            <w:proofErr w:type="spellEnd"/>
            <w:r w:rsidR="00B954EF">
              <w:rPr>
                <w:rFonts w:ascii="Times New Roman" w:hAnsi="Times New Roman" w:cs="Times New Roman"/>
                <w:sz w:val="24"/>
                <w:szCs w:val="24"/>
              </w:rPr>
              <w:t>. takich zagadnień jak</w:t>
            </w:r>
            <w:r w:rsidR="00057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570B3">
              <w:rPr>
                <w:rFonts w:ascii="Times New Roman" w:hAnsi="Times New Roman" w:cs="Times New Roman"/>
                <w:sz w:val="24"/>
                <w:szCs w:val="24"/>
              </w:rPr>
              <w:t xml:space="preserve">np. </w:t>
            </w:r>
            <w:r w:rsidR="00B954EF">
              <w:rPr>
                <w:rFonts w:ascii="Times New Roman" w:hAnsi="Times New Roman" w:cs="Times New Roman"/>
                <w:sz w:val="24"/>
                <w:szCs w:val="24"/>
              </w:rPr>
              <w:t xml:space="preserve"> Analiza</w:t>
            </w:r>
            <w:proofErr w:type="gramEnd"/>
            <w:r w:rsidR="00B954EF">
              <w:rPr>
                <w:rFonts w:ascii="Times New Roman" w:hAnsi="Times New Roman" w:cs="Times New Roman"/>
                <w:sz w:val="24"/>
                <w:szCs w:val="24"/>
              </w:rPr>
              <w:t xml:space="preserve"> modeli biznesow</w:t>
            </w:r>
            <w:r w:rsidR="00E176A3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="00B954EF">
              <w:rPr>
                <w:rFonts w:ascii="Times New Roman" w:hAnsi="Times New Roman" w:cs="Times New Roman"/>
                <w:sz w:val="24"/>
                <w:szCs w:val="24"/>
              </w:rPr>
              <w:t xml:space="preserve"> i strategi</w:t>
            </w:r>
            <w:r w:rsidR="00E176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954EF">
              <w:rPr>
                <w:rFonts w:ascii="Times New Roman" w:hAnsi="Times New Roman" w:cs="Times New Roman"/>
                <w:sz w:val="24"/>
                <w:szCs w:val="24"/>
              </w:rPr>
              <w:t xml:space="preserve"> rozwoju p</w:t>
            </w:r>
            <w:r w:rsidR="00B954EF" w:rsidRPr="00B954EF">
              <w:rPr>
                <w:rFonts w:ascii="Times New Roman" w:hAnsi="Times New Roman" w:cs="Times New Roman"/>
              </w:rPr>
              <w:t xml:space="preserve">rzedsiębiorstw </w:t>
            </w:r>
            <w:r w:rsidR="00B954EF">
              <w:rPr>
                <w:rFonts w:ascii="Times New Roman" w:hAnsi="Times New Roman" w:cs="Times New Roman"/>
              </w:rPr>
              <w:t>sektora TSL – liderów rynkowych</w:t>
            </w:r>
            <w:r w:rsidR="00E176A3">
              <w:rPr>
                <w:rFonts w:ascii="Times New Roman" w:hAnsi="Times New Roman" w:cs="Times New Roman"/>
              </w:rPr>
              <w:t xml:space="preserve"> działających w skali </w:t>
            </w:r>
            <w:r w:rsidR="00475CF0">
              <w:rPr>
                <w:rFonts w:ascii="Times New Roman" w:hAnsi="Times New Roman" w:cs="Times New Roman"/>
              </w:rPr>
              <w:t xml:space="preserve">regionalnej i </w:t>
            </w:r>
            <w:r w:rsidR="00B954EF" w:rsidRPr="00B954EF">
              <w:rPr>
                <w:rFonts w:ascii="Times New Roman" w:hAnsi="Times New Roman" w:cs="Times New Roman"/>
              </w:rPr>
              <w:t>globaln</w:t>
            </w:r>
            <w:r w:rsidR="00E176A3">
              <w:rPr>
                <w:rFonts w:ascii="Times New Roman" w:hAnsi="Times New Roman" w:cs="Times New Roman"/>
              </w:rPr>
              <w:t xml:space="preserve">ej,  </w:t>
            </w:r>
          </w:p>
        </w:tc>
      </w:tr>
    </w:tbl>
    <w:p w:rsidR="00F34729" w:rsidRPr="00F34729" w:rsidRDefault="00F34729" w:rsidP="00F3472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34729" w:rsidRPr="00F34729" w:rsidSect="00585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3BEF"/>
    <w:multiLevelType w:val="hybridMultilevel"/>
    <w:tmpl w:val="22BE4F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B94E0E"/>
    <w:multiLevelType w:val="hybridMultilevel"/>
    <w:tmpl w:val="B184B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C3C4A"/>
    <w:multiLevelType w:val="hybridMultilevel"/>
    <w:tmpl w:val="BD503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C7CBD"/>
    <w:multiLevelType w:val="hybridMultilevel"/>
    <w:tmpl w:val="FD58CA2E"/>
    <w:lvl w:ilvl="0" w:tplc="E2A43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6318BC"/>
    <w:multiLevelType w:val="hybridMultilevel"/>
    <w:tmpl w:val="58CE5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377D8"/>
    <w:multiLevelType w:val="hybridMultilevel"/>
    <w:tmpl w:val="6CF8EF00"/>
    <w:lvl w:ilvl="0" w:tplc="D58ACD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50BCA"/>
    <w:multiLevelType w:val="hybridMultilevel"/>
    <w:tmpl w:val="96886DE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42"/>
    <w:rsid w:val="000570B3"/>
    <w:rsid w:val="0010136C"/>
    <w:rsid w:val="0014296E"/>
    <w:rsid w:val="001A11C2"/>
    <w:rsid w:val="001C1A9A"/>
    <w:rsid w:val="001F7BFF"/>
    <w:rsid w:val="002A7DD3"/>
    <w:rsid w:val="002F0943"/>
    <w:rsid w:val="00376B3B"/>
    <w:rsid w:val="003A6901"/>
    <w:rsid w:val="00475CF0"/>
    <w:rsid w:val="004917E7"/>
    <w:rsid w:val="00493942"/>
    <w:rsid w:val="0055031B"/>
    <w:rsid w:val="005547BE"/>
    <w:rsid w:val="005854D6"/>
    <w:rsid w:val="005F25AE"/>
    <w:rsid w:val="006500DC"/>
    <w:rsid w:val="006762C9"/>
    <w:rsid w:val="008C5AE5"/>
    <w:rsid w:val="0090430C"/>
    <w:rsid w:val="00947BEC"/>
    <w:rsid w:val="009768CA"/>
    <w:rsid w:val="009C583B"/>
    <w:rsid w:val="00A21891"/>
    <w:rsid w:val="00AA58C2"/>
    <w:rsid w:val="00B954EF"/>
    <w:rsid w:val="00C41BC6"/>
    <w:rsid w:val="00C86807"/>
    <w:rsid w:val="00C9495F"/>
    <w:rsid w:val="00CC275E"/>
    <w:rsid w:val="00D54085"/>
    <w:rsid w:val="00DE1A4C"/>
    <w:rsid w:val="00E176A3"/>
    <w:rsid w:val="00E60224"/>
    <w:rsid w:val="00E64034"/>
    <w:rsid w:val="00EE5B98"/>
    <w:rsid w:val="00F34729"/>
    <w:rsid w:val="00F75B9D"/>
    <w:rsid w:val="00FD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E5F0E"/>
  <w15:docId w15:val="{577A5BDD-EAB6-4A71-B301-7C9D8DBC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4034"/>
    <w:pPr>
      <w:ind w:left="720"/>
      <w:contextualSpacing/>
    </w:pPr>
  </w:style>
  <w:style w:type="table" w:styleId="Tabela-Siatka">
    <w:name w:val="Table Grid"/>
    <w:basedOn w:val="Standardowy"/>
    <w:uiPriority w:val="59"/>
    <w:rsid w:val="00F34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user</cp:lastModifiedBy>
  <cp:revision>5</cp:revision>
  <dcterms:created xsi:type="dcterms:W3CDTF">2017-12-20T20:44:00Z</dcterms:created>
  <dcterms:modified xsi:type="dcterms:W3CDTF">2017-12-21T08:02:00Z</dcterms:modified>
</cp:coreProperties>
</file>