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94" w:rsidRPr="00E46BCC" w:rsidRDefault="00CD6742" w:rsidP="00E46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CC">
        <w:rPr>
          <w:rFonts w:ascii="Times New Roman" w:hAnsi="Times New Roman" w:cs="Times New Roman"/>
          <w:b/>
          <w:sz w:val="24"/>
          <w:szCs w:val="24"/>
        </w:rPr>
        <w:t>KARTA SEMINARIUM DYPLOMOWEGO</w:t>
      </w:r>
    </w:p>
    <w:p w:rsidR="00CD6742" w:rsidRPr="00E46BCC" w:rsidRDefault="00CD6742" w:rsidP="00E46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CC">
        <w:rPr>
          <w:rFonts w:ascii="Times New Roman" w:hAnsi="Times New Roman" w:cs="Times New Roman"/>
          <w:b/>
          <w:sz w:val="24"/>
          <w:szCs w:val="24"/>
        </w:rPr>
        <w:t>licencjacki</w:t>
      </w:r>
      <w:bookmarkStart w:id="0" w:name="_GoBack"/>
      <w:bookmarkEnd w:id="0"/>
      <w:r w:rsidRPr="00E46BCC">
        <w:rPr>
          <w:rFonts w:ascii="Times New Roman" w:hAnsi="Times New Roman" w:cs="Times New Roman"/>
          <w:b/>
          <w:sz w:val="24"/>
          <w:szCs w:val="24"/>
        </w:rPr>
        <w:t>ego/</w:t>
      </w:r>
      <w:r w:rsidRPr="00E46BCC">
        <w:rPr>
          <w:rFonts w:ascii="Times New Roman" w:hAnsi="Times New Roman" w:cs="Times New Roman"/>
          <w:b/>
          <w:strike/>
          <w:sz w:val="24"/>
          <w:szCs w:val="24"/>
        </w:rPr>
        <w:t>inżynierskiego/magisterskiego</w:t>
      </w:r>
    </w:p>
    <w:p w:rsidR="00CD6742" w:rsidRPr="00E46BCC" w:rsidRDefault="00CD6742" w:rsidP="00E46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CC">
        <w:rPr>
          <w:rFonts w:ascii="Times New Roman" w:hAnsi="Times New Roman" w:cs="Times New Roman"/>
          <w:b/>
          <w:sz w:val="24"/>
          <w:szCs w:val="24"/>
        </w:rPr>
        <w:t xml:space="preserve">rozpoczynającego się w semestrze </w:t>
      </w:r>
      <w:r w:rsidRPr="00E46BCC">
        <w:rPr>
          <w:rFonts w:ascii="Times New Roman" w:hAnsi="Times New Roman" w:cs="Times New Roman"/>
          <w:b/>
          <w:strike/>
          <w:sz w:val="24"/>
          <w:szCs w:val="24"/>
        </w:rPr>
        <w:t>zimowym</w:t>
      </w:r>
      <w:r w:rsidRPr="00E46BCC">
        <w:rPr>
          <w:rFonts w:ascii="Times New Roman" w:hAnsi="Times New Roman" w:cs="Times New Roman"/>
          <w:b/>
          <w:sz w:val="24"/>
          <w:szCs w:val="24"/>
        </w:rPr>
        <w:t>/letnim roku akademickiego</w:t>
      </w:r>
    </w:p>
    <w:p w:rsidR="00CD6742" w:rsidRPr="00E46BCC" w:rsidRDefault="00CD6742" w:rsidP="00E46B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BCC">
        <w:rPr>
          <w:rFonts w:ascii="Times New Roman" w:hAnsi="Times New Roman" w:cs="Times New Roman"/>
          <w:b/>
          <w:sz w:val="24"/>
          <w:szCs w:val="24"/>
        </w:rPr>
        <w:t>2017/2018</w:t>
      </w:r>
    </w:p>
    <w:p w:rsidR="00CD6742" w:rsidRPr="00E46BCC" w:rsidRDefault="00CD6742" w:rsidP="00E4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BCC">
        <w:rPr>
          <w:rFonts w:ascii="Times New Roman" w:hAnsi="Times New Roman" w:cs="Times New Roman"/>
          <w:b/>
          <w:sz w:val="24"/>
          <w:szCs w:val="24"/>
        </w:rPr>
        <w:t>Kierunek studiów</w:t>
      </w:r>
      <w:r w:rsidRPr="00E46BCC">
        <w:rPr>
          <w:rFonts w:ascii="Times New Roman" w:hAnsi="Times New Roman" w:cs="Times New Roman"/>
          <w:sz w:val="24"/>
          <w:szCs w:val="24"/>
        </w:rPr>
        <w:t xml:space="preserve">: </w:t>
      </w:r>
      <w:r w:rsidRPr="00E46BCC">
        <w:rPr>
          <w:rFonts w:ascii="Times New Roman" w:hAnsi="Times New Roman" w:cs="Times New Roman"/>
          <w:i/>
          <w:sz w:val="24"/>
          <w:szCs w:val="24"/>
        </w:rPr>
        <w:t>Innowacyjna Gospodarka</w:t>
      </w:r>
      <w:r w:rsidRPr="00E46BCC">
        <w:rPr>
          <w:rFonts w:ascii="Times New Roman" w:hAnsi="Times New Roman" w:cs="Times New Roman"/>
          <w:i/>
          <w:strike/>
          <w:sz w:val="24"/>
          <w:szCs w:val="24"/>
        </w:rPr>
        <w:t>/Towaroznawstwo</w:t>
      </w:r>
    </w:p>
    <w:p w:rsidR="00CD6742" w:rsidRPr="00E46BCC" w:rsidRDefault="00CD6742" w:rsidP="00E4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6BCC">
        <w:rPr>
          <w:rFonts w:ascii="Times New Roman" w:hAnsi="Times New Roman" w:cs="Times New Roman"/>
          <w:b/>
          <w:sz w:val="24"/>
          <w:szCs w:val="24"/>
        </w:rPr>
        <w:t>Forma studiów</w:t>
      </w:r>
      <w:r w:rsidRPr="00E46BCC">
        <w:rPr>
          <w:rFonts w:ascii="Times New Roman" w:hAnsi="Times New Roman" w:cs="Times New Roman"/>
          <w:sz w:val="24"/>
          <w:szCs w:val="24"/>
        </w:rPr>
        <w:t xml:space="preserve">: </w:t>
      </w:r>
      <w:r w:rsidRPr="00E46BCC">
        <w:rPr>
          <w:rFonts w:ascii="Times New Roman" w:hAnsi="Times New Roman" w:cs="Times New Roman"/>
          <w:i/>
          <w:sz w:val="24"/>
          <w:szCs w:val="24"/>
        </w:rPr>
        <w:t>studia stacjonarne/</w:t>
      </w:r>
      <w:r w:rsidRPr="00E46BCC">
        <w:rPr>
          <w:rFonts w:ascii="Times New Roman" w:hAnsi="Times New Roman" w:cs="Times New Roman"/>
          <w:i/>
          <w:strike/>
          <w:sz w:val="24"/>
          <w:szCs w:val="24"/>
        </w:rPr>
        <w:t>niestacjonarne</w:t>
      </w:r>
    </w:p>
    <w:p w:rsidR="00CD6742" w:rsidRDefault="00CD6742" w:rsidP="00CD6742">
      <w:pPr>
        <w:spacing w:after="0" w:line="240" w:lineRule="auto"/>
        <w:rPr>
          <w:rFonts w:ascii="Times New Roman" w:hAnsi="Times New Roman" w:cs="Times New Roman"/>
        </w:rPr>
      </w:pPr>
    </w:p>
    <w:p w:rsidR="00E46BCC" w:rsidRDefault="00E46BCC" w:rsidP="00CD6742">
      <w:pPr>
        <w:spacing w:after="0" w:line="240" w:lineRule="auto"/>
        <w:rPr>
          <w:rFonts w:ascii="Times New Roman" w:hAnsi="Times New Roman" w:cs="Times New Roman"/>
        </w:rPr>
      </w:pPr>
    </w:p>
    <w:p w:rsidR="00E46BCC" w:rsidRDefault="00E46BCC" w:rsidP="00CD67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CD6742" w:rsidTr="00CD6742">
        <w:tc>
          <w:tcPr>
            <w:tcW w:w="1809" w:type="dxa"/>
          </w:tcPr>
          <w:p w:rsidR="00CD6742" w:rsidRP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  <w:r w:rsidRPr="00CD6742">
              <w:rPr>
                <w:rFonts w:ascii="Times New Roman" w:hAnsi="Times New Roman" w:cs="Times New Roman"/>
                <w:b/>
              </w:rPr>
              <w:t>Tematyka seminarium:</w:t>
            </w:r>
          </w:p>
        </w:tc>
        <w:tc>
          <w:tcPr>
            <w:tcW w:w="7403" w:type="dxa"/>
          </w:tcPr>
          <w:p w:rsidR="00CD6742" w:rsidRPr="00CD6742" w:rsidRDefault="00CD6742" w:rsidP="00C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>Nowoczesne trendy funkcjonowania przedsiębiorstw w XXI wieku</w:t>
            </w:r>
          </w:p>
        </w:tc>
      </w:tr>
      <w:tr w:rsidR="00CD6742" w:rsidTr="00CD6742">
        <w:tc>
          <w:tcPr>
            <w:tcW w:w="1809" w:type="dxa"/>
          </w:tcPr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  <w:r w:rsidRPr="00CD6742">
              <w:rPr>
                <w:rFonts w:ascii="Times New Roman" w:hAnsi="Times New Roman" w:cs="Times New Roman"/>
                <w:b/>
              </w:rPr>
              <w:t>Prowadzący:</w:t>
            </w:r>
          </w:p>
          <w:p w:rsidR="00CD6742" w:rsidRP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3" w:type="dxa"/>
          </w:tcPr>
          <w:p w:rsidR="00CD6742" w:rsidRDefault="00CD6742" w:rsidP="00CD6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 Michał Igielski</w:t>
            </w:r>
          </w:p>
        </w:tc>
      </w:tr>
      <w:tr w:rsidR="00CD6742" w:rsidTr="00CD6742">
        <w:tc>
          <w:tcPr>
            <w:tcW w:w="1809" w:type="dxa"/>
          </w:tcPr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  <w:r w:rsidRPr="00CD6742">
              <w:rPr>
                <w:rFonts w:ascii="Times New Roman" w:hAnsi="Times New Roman" w:cs="Times New Roman"/>
                <w:b/>
              </w:rPr>
              <w:t>Katedra:</w:t>
            </w:r>
          </w:p>
          <w:p w:rsidR="00CD6742" w:rsidRP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03" w:type="dxa"/>
          </w:tcPr>
          <w:p w:rsidR="00CD6742" w:rsidRDefault="00CD6742" w:rsidP="00CD6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Katedra Ekonomi</w:t>
            </w:r>
            <w:r w:rsidR="00045CF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i Polityki Gospodarczej</w:t>
            </w:r>
          </w:p>
        </w:tc>
      </w:tr>
      <w:tr w:rsidR="00CD6742" w:rsidTr="00240DBC">
        <w:tc>
          <w:tcPr>
            <w:tcW w:w="9212" w:type="dxa"/>
            <w:gridSpan w:val="2"/>
          </w:tcPr>
          <w:p w:rsidR="00E46BCC" w:rsidRDefault="00E46BCC" w:rsidP="00CD6742">
            <w:pPr>
              <w:rPr>
                <w:rFonts w:ascii="Times New Roman" w:hAnsi="Times New Roman" w:cs="Times New Roman"/>
                <w:b/>
              </w:rPr>
            </w:pPr>
          </w:p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  <w:r w:rsidRPr="00CD6742">
              <w:rPr>
                <w:rFonts w:ascii="Times New Roman" w:hAnsi="Times New Roman" w:cs="Times New Roman"/>
                <w:b/>
              </w:rPr>
              <w:t>CHARAKTERYSTYKA TEMATYKI SEMINARIUM</w:t>
            </w:r>
          </w:p>
          <w:p w:rsidR="00CD6742" w:rsidRDefault="00CD6742" w:rsidP="00C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742" w:rsidRPr="00CD6742" w:rsidRDefault="00CD6742" w:rsidP="00CD6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 xml:space="preserve">Tematyka seminarium łączy się z ogólnymi problemami funkcjonowania przedsiębiorstw na globalnym rynku w XXI wieku. Budowanie i rozwijanie swojego potencjału jest wielkim wyzwaniem współczesnych firm. W świecie, w którym wciąż rodzą się nowe pomysły, powstają nowe instytucje, klienci zaskakiwani są innowacyjnymi produktami, jednocześnie wiele podmiotów walczy o przetrwanie, nowe sposoby funkcjonowania i zarabiania na siebie. By odnieść sukces, dane przedsiębiorstwo musi być lepsze od konkurentów oraz powinno działać inaczej od nich, czyli w sposób bardziej oryginalny - choćby </w:t>
            </w:r>
            <w:r w:rsidRPr="00CD6742">
              <w:rPr>
                <w:rFonts w:ascii="Times New Roman" w:eastAsia="TimesNewRomanPSMT" w:hAnsi="Times New Roman" w:cs="Times New Roman"/>
                <w:sz w:val="24"/>
                <w:szCs w:val="24"/>
              </w:rPr>
              <w:t>poprzez kreowanie nowoczesnych usług/produktów o dużym potencjale jakości.</w:t>
            </w:r>
          </w:p>
          <w:p w:rsidR="00CD6742" w:rsidRDefault="00CD6742" w:rsidP="00CD6742">
            <w:pPr>
              <w:rPr>
                <w:rFonts w:ascii="Times New Roman" w:hAnsi="Times New Roman" w:cs="Times New Roman"/>
              </w:rPr>
            </w:pPr>
          </w:p>
        </w:tc>
      </w:tr>
      <w:tr w:rsidR="00CD6742" w:rsidTr="00CB52ED">
        <w:tc>
          <w:tcPr>
            <w:tcW w:w="9212" w:type="dxa"/>
            <w:gridSpan w:val="2"/>
          </w:tcPr>
          <w:p w:rsidR="00E46BCC" w:rsidRDefault="00E46BCC" w:rsidP="00CD6742">
            <w:pPr>
              <w:rPr>
                <w:rFonts w:ascii="Times New Roman" w:hAnsi="Times New Roman" w:cs="Times New Roman"/>
                <w:b/>
              </w:rPr>
            </w:pPr>
          </w:p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  <w:r w:rsidRPr="00CD6742">
              <w:rPr>
                <w:rFonts w:ascii="Times New Roman" w:hAnsi="Times New Roman" w:cs="Times New Roman"/>
                <w:b/>
              </w:rPr>
              <w:t>PRZYKŁADOWE TEMATY PRAC</w:t>
            </w:r>
          </w:p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 xml:space="preserve">Nowoczesne zarządzanie firmą (wizerunek, siła konkurencyjna, kapitał intelektualny, lojalność klientów, innowacyjność, metody zarządzania) </w:t>
            </w: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>Funkcjonowanie produkcji w gospodarce globalnej</w:t>
            </w: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 xml:space="preserve">Organizacja procesów w przedsiębiorstwie </w:t>
            </w: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>Doskonalenie struktury organizacyjnej</w:t>
            </w: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>Zarządzanie strategiczne w XXI wieku</w:t>
            </w: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>Restrukturyzacja przedsiębiorstwa</w:t>
            </w: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>Ucząca się organizacja i zarządzanie wiedzą</w:t>
            </w: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>Relacje przedsiębiorstwa z otoczeniem /  relacje z klientami w organizacji i programy lojalnościowe</w:t>
            </w:r>
          </w:p>
          <w:p w:rsidR="00CD6742" w:rsidRPr="00CD6742" w:rsidRDefault="00CD6742" w:rsidP="00CD6742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742">
              <w:rPr>
                <w:rFonts w:ascii="Times New Roman" w:hAnsi="Times New Roman" w:cs="Times New Roman"/>
                <w:sz w:val="24"/>
                <w:szCs w:val="24"/>
              </w:rPr>
              <w:t xml:space="preserve">Funkcjonowanie przedsiębiorstwa w procesach transformacji (rozwój i zmiana) oraz w warunkach kryzysu </w:t>
            </w:r>
          </w:p>
          <w:p w:rsidR="00CD6742" w:rsidRDefault="00CD6742" w:rsidP="00CD6742">
            <w:pPr>
              <w:rPr>
                <w:rFonts w:ascii="Times New Roman" w:hAnsi="Times New Roman" w:cs="Times New Roman"/>
              </w:rPr>
            </w:pPr>
          </w:p>
        </w:tc>
      </w:tr>
      <w:tr w:rsidR="00CD6742" w:rsidTr="004E3811">
        <w:tc>
          <w:tcPr>
            <w:tcW w:w="9212" w:type="dxa"/>
            <w:gridSpan w:val="2"/>
          </w:tcPr>
          <w:p w:rsidR="00E46BCC" w:rsidRDefault="00E46BCC" w:rsidP="00CD6742">
            <w:pPr>
              <w:rPr>
                <w:rFonts w:ascii="Times New Roman" w:hAnsi="Times New Roman" w:cs="Times New Roman"/>
                <w:b/>
              </w:rPr>
            </w:pPr>
          </w:p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  <w:r w:rsidRPr="00CD6742">
              <w:rPr>
                <w:rFonts w:ascii="Times New Roman" w:hAnsi="Times New Roman" w:cs="Times New Roman"/>
                <w:b/>
              </w:rPr>
              <w:t>DODATKOWE INFORMACJE</w:t>
            </w:r>
          </w:p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</w:p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</w:p>
          <w:p w:rsid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</w:p>
          <w:p w:rsidR="00CD6742" w:rsidRPr="00CD6742" w:rsidRDefault="00CD6742" w:rsidP="00CD674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D6742" w:rsidRPr="00CD6742" w:rsidRDefault="00CD6742" w:rsidP="00CD6742">
      <w:pPr>
        <w:spacing w:after="0" w:line="240" w:lineRule="auto"/>
        <w:rPr>
          <w:rFonts w:ascii="Times New Roman" w:hAnsi="Times New Roman" w:cs="Times New Roman"/>
        </w:rPr>
      </w:pPr>
    </w:p>
    <w:sectPr w:rsidR="00CD6742" w:rsidRPr="00CD6742" w:rsidSect="0084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06BAF"/>
    <w:multiLevelType w:val="hybridMultilevel"/>
    <w:tmpl w:val="6512F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742"/>
    <w:rsid w:val="00045CF4"/>
    <w:rsid w:val="00436226"/>
    <w:rsid w:val="005D40D6"/>
    <w:rsid w:val="00846994"/>
    <w:rsid w:val="00CD6742"/>
    <w:rsid w:val="00E46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Iza</cp:lastModifiedBy>
  <cp:revision>4</cp:revision>
  <cp:lastPrinted>2017-12-22T06:34:00Z</cp:lastPrinted>
  <dcterms:created xsi:type="dcterms:W3CDTF">2017-12-08T07:35:00Z</dcterms:created>
  <dcterms:modified xsi:type="dcterms:W3CDTF">2017-12-22T06:34:00Z</dcterms:modified>
</cp:coreProperties>
</file>