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D6A7D" w:rsidRPr="001671B0" w14:paraId="71454755" w14:textId="77777777" w:rsidTr="008D6A7D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6914D6A" w14:textId="77777777" w:rsidR="008D6A7D" w:rsidRPr="0046763D" w:rsidRDefault="008D6A7D" w:rsidP="00974D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E2C913" wp14:editId="1C48B9D8">
                  <wp:extent cx="803027" cy="803027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F53B8B7" w14:textId="77777777" w:rsidR="008D6A7D" w:rsidRPr="0059216B" w:rsidRDefault="008D6A7D" w:rsidP="00974DB1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9E2432F" w14:textId="77777777" w:rsidR="008D6A7D" w:rsidRPr="0059216B" w:rsidRDefault="008D6A7D" w:rsidP="00974DB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83841E9" w14:textId="77777777" w:rsidR="008D6A7D" w:rsidRPr="0046763D" w:rsidRDefault="008D6A7D" w:rsidP="00974D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0E4213" wp14:editId="1709ABF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E70DB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FCC4777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ADE8C20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A8BA0CE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6B2970A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C595EBB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B940EC3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73F1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0BE637" w14:textId="77777777" w:rsidR="004B1FB2" w:rsidRPr="00EA2721" w:rsidRDefault="009607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NOWE TRENDY W KONSUMPCJI</w:t>
            </w:r>
          </w:p>
        </w:tc>
      </w:tr>
      <w:tr w:rsidR="00EA2721" w:rsidRPr="001671B0" w14:paraId="71DC8F6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9A4A3A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C26121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908B1E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35CF6D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632DB0" w14:textId="77777777" w:rsidR="004B1FB2" w:rsidRPr="00EA2721" w:rsidRDefault="00717D7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NEW TRENDS IN CONSUMPTION</w:t>
            </w:r>
          </w:p>
        </w:tc>
      </w:tr>
    </w:tbl>
    <w:p w14:paraId="35766ACA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9607AB" w:rsidRPr="001671B0" w14:paraId="031486D0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AEB9157" w14:textId="77777777" w:rsidR="009607AB" w:rsidRPr="001671B0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5A3374CB" w14:textId="41DA5BA2" w:rsidR="009607AB" w:rsidRPr="004F47B4" w:rsidRDefault="00AE47B3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Inżynieria Jakości</w:t>
            </w:r>
          </w:p>
        </w:tc>
      </w:tr>
      <w:tr w:rsidR="009607AB" w:rsidRPr="001671B0" w14:paraId="6CF4C19C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847EBA" w14:textId="77777777" w:rsidR="009607AB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06FE8303" w14:textId="77777777" w:rsidR="009607AB" w:rsidRDefault="00F40639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607AB" w:rsidRPr="001671B0" w14:paraId="67AA2261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4B46E5E" w14:textId="77777777" w:rsidR="009607AB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18FAC6D2" w14:textId="77777777" w:rsidR="009607AB" w:rsidRDefault="009607AB" w:rsidP="00C65C1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65C12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9607AB" w:rsidRPr="001671B0" w14:paraId="2874E3C0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4F5D702" w14:textId="77777777" w:rsidR="009607AB" w:rsidRPr="001671B0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6460D30" w14:textId="77777777" w:rsidR="009607AB" w:rsidRPr="004F47B4" w:rsidRDefault="009607AB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607AB" w:rsidRPr="001671B0" w14:paraId="5D851E26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751F326" w14:textId="77777777" w:rsidR="009607AB" w:rsidRPr="001671B0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0DE9CDB4" w14:textId="77777777" w:rsidR="009607AB" w:rsidRPr="004F47B4" w:rsidRDefault="009607AB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607AB" w:rsidRPr="001671B0" w14:paraId="79A2240C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E274A4" w14:textId="77777777" w:rsidR="009607AB" w:rsidRPr="001671B0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48A19371" w14:textId="77777777" w:rsidR="009607AB" w:rsidRPr="004F47B4" w:rsidRDefault="00F40639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9607AB" w:rsidRPr="001671B0" w14:paraId="0B94CB05" w14:textId="77777777" w:rsidTr="009607A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C4DE3EF" w14:textId="77777777" w:rsidR="009607AB" w:rsidRDefault="009607AB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332E202A" w14:textId="77777777" w:rsidR="009607AB" w:rsidRPr="004F47B4" w:rsidRDefault="009607AB" w:rsidP="00164F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63D378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886FD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9DA405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E385D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358BD4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E616EE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AE8A3A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42B3A895" w14:textId="77777777" w:rsidTr="00367CCE">
        <w:tc>
          <w:tcPr>
            <w:tcW w:w="1526" w:type="dxa"/>
            <w:vMerge/>
          </w:tcPr>
          <w:p w14:paraId="54E21B6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41E5D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AE4A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C3F24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3277E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2E477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78475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55CDC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C3A7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EB94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FDCBD86" w14:textId="77777777" w:rsidTr="00367CCE">
        <w:tc>
          <w:tcPr>
            <w:tcW w:w="1526" w:type="dxa"/>
            <w:vAlign w:val="center"/>
          </w:tcPr>
          <w:p w14:paraId="01574003" w14:textId="41F05168" w:rsidR="00367CCE" w:rsidRPr="00367CCE" w:rsidRDefault="00CD26A1" w:rsidP="00D42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0B3F6B71" w14:textId="77777777" w:rsidR="006F6C43" w:rsidRPr="00367CCE" w:rsidRDefault="00DD164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B0971F2" w14:textId="77777777" w:rsidR="006F6C43" w:rsidRPr="00367CCE" w:rsidRDefault="0054335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465101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4281DC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20A8F5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A28E938" w14:textId="77777777" w:rsidR="006F6C43" w:rsidRPr="00367CCE" w:rsidRDefault="0054335B" w:rsidP="00543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0E87FE8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3C848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6B599D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7AF6036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25FC2C2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EBF305E" w14:textId="77777777" w:rsidR="00F77452" w:rsidRPr="002E722C" w:rsidRDefault="0054335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1E0AF53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6D697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4A72B9B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174B09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8455491" w14:textId="77777777" w:rsidTr="00CF6A4C">
        <w:tc>
          <w:tcPr>
            <w:tcW w:w="10061" w:type="dxa"/>
          </w:tcPr>
          <w:p w14:paraId="3C40AD4E" w14:textId="77777777" w:rsidR="004F47B4" w:rsidRPr="00B73E75" w:rsidRDefault="009607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  <w:r w:rsidR="00973790">
              <w:rPr>
                <w:rFonts w:ascii="Times New Roman" w:hAnsi="Times New Roman" w:cs="Times New Roman"/>
                <w:sz w:val="20"/>
                <w:szCs w:val="20"/>
              </w:rPr>
              <w:t xml:space="preserve"> wstępnych</w:t>
            </w:r>
            <w:r w:rsidR="00F40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6CA003D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77FB86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037D5490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BF93BF0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B075369" w14:textId="77777777" w:rsidTr="00B44E46">
        <w:tc>
          <w:tcPr>
            <w:tcW w:w="10061" w:type="dxa"/>
          </w:tcPr>
          <w:p w14:paraId="7A21BAC7" w14:textId="77777777" w:rsidR="004F47B4" w:rsidRPr="00B73E75" w:rsidRDefault="00F40639" w:rsidP="0097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07AB" w:rsidRPr="00653BD7">
              <w:rPr>
                <w:rFonts w:ascii="Times New Roman" w:hAnsi="Times New Roman" w:cs="Times New Roman"/>
                <w:sz w:val="20"/>
                <w:szCs w:val="20"/>
              </w:rPr>
              <w:t xml:space="preserve">oznanie </w:t>
            </w:r>
            <w:r w:rsidR="009607AB">
              <w:rPr>
                <w:rFonts w:ascii="Times New Roman" w:hAnsi="Times New Roman" w:cs="Times New Roman"/>
                <w:sz w:val="20"/>
                <w:szCs w:val="20"/>
              </w:rPr>
              <w:t>nowych trendów w konsumpcji</w:t>
            </w:r>
            <w:r w:rsidR="00973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07A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973790">
              <w:rPr>
                <w:rFonts w:ascii="Times New Roman" w:hAnsi="Times New Roman" w:cs="Times New Roman"/>
                <w:sz w:val="20"/>
                <w:szCs w:val="20"/>
              </w:rPr>
              <w:t>ch uwarunkowań i metod oceny.</w:t>
            </w:r>
            <w:r w:rsidR="009607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6317CB5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E1C87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CF0B22" w:rsidRPr="00B73E75" w14:paraId="4C7F5D58" w14:textId="77777777" w:rsidTr="00883FC4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4AD4459C" w14:textId="77777777" w:rsidR="00CF0B22" w:rsidRPr="00B73E75" w:rsidRDefault="00B06D1D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uczenia się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F0AE377" w14:textId="77777777" w:rsidTr="00883FC4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D2CD37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BB9FFB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939D6B" w14:textId="77777777" w:rsidR="006F6C43" w:rsidRPr="00B73E75" w:rsidRDefault="00B06D1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EE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A216E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A216EE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</w:p>
        </w:tc>
      </w:tr>
      <w:tr w:rsidR="00D10303" w:rsidRPr="005D1CBC" w14:paraId="35B86DB2" w14:textId="77777777" w:rsidTr="00A950BF">
        <w:tc>
          <w:tcPr>
            <w:tcW w:w="959" w:type="dxa"/>
            <w:vAlign w:val="center"/>
          </w:tcPr>
          <w:p w14:paraId="0FC54505" w14:textId="77777777" w:rsidR="00D10303" w:rsidRDefault="00D10303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C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1DF57CCD" w14:textId="0412005C" w:rsidR="00D10303" w:rsidRPr="00557126" w:rsidRDefault="007243FF" w:rsidP="007243FF">
            <w:pPr>
              <w:pStyle w:val="Default"/>
              <w:rPr>
                <w:sz w:val="20"/>
                <w:szCs w:val="20"/>
                <w:highlight w:val="yellow"/>
              </w:rPr>
            </w:pPr>
            <w:r w:rsidRPr="007243FF">
              <w:rPr>
                <w:sz w:val="20"/>
                <w:szCs w:val="20"/>
              </w:rPr>
              <w:t>ma uporządkowaną, podbudowaną teoretycznie i pogłębioną wiedzę o trendach rozwojowych i nowych osiągnięciach rynku konsumenta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6DC18FD9" w14:textId="60E1F7FF" w:rsidR="00D10303" w:rsidRPr="005D1CBC" w:rsidRDefault="007243FF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43FF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243FF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</w:tr>
      <w:tr w:rsidR="00D10303" w:rsidRPr="00B73E75" w14:paraId="02722468" w14:textId="77777777" w:rsidTr="00A950BF">
        <w:tc>
          <w:tcPr>
            <w:tcW w:w="959" w:type="dxa"/>
            <w:vAlign w:val="center"/>
          </w:tcPr>
          <w:p w14:paraId="7F5514DC" w14:textId="77777777" w:rsidR="00D10303" w:rsidRPr="002365C4" w:rsidRDefault="00D10303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392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7E0E3BE5" w14:textId="352B22B3" w:rsidR="00D10303" w:rsidRPr="007243FF" w:rsidRDefault="007243FF" w:rsidP="00A216E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7243FF">
              <w:rPr>
                <w:sz w:val="20"/>
                <w:szCs w:val="20"/>
              </w:rPr>
              <w:t>ma pogłębioną wiedzę o człowieku jako konsumencie, umożliwiającą projektowanie, wdrażanie, utrzymanie, ocenę i doskonalenie znormalizowanych systemów zarządzania w organizacji</w:t>
            </w:r>
            <w:r w:rsidR="00BB326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31CC9B0" w14:textId="56EFF4E9" w:rsidR="00D10303" w:rsidRPr="00B73E75" w:rsidRDefault="00A216EE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3FF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243FF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BB32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0303" w:rsidRPr="00B73E75" w14:paraId="15A549DC" w14:textId="77777777" w:rsidTr="00A950BF">
        <w:tc>
          <w:tcPr>
            <w:tcW w:w="959" w:type="dxa"/>
            <w:vAlign w:val="center"/>
          </w:tcPr>
          <w:p w14:paraId="6FEB577D" w14:textId="77777777" w:rsidR="00D10303" w:rsidRPr="00B73E75" w:rsidRDefault="00D10303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92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32883F9B" w14:textId="361F6DD4" w:rsidR="00D10303" w:rsidRPr="00A216EE" w:rsidRDefault="00A216EE" w:rsidP="00A216EE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r w:rsidRPr="00A216EE">
              <w:rPr>
                <w:sz w:val="20"/>
                <w:szCs w:val="20"/>
              </w:rPr>
              <w:t>potrafi określić specyfikę złożonych zadań o charakterze praktycznym oraz wykorzystać do rozwiązywania problemów badawczych metody analityczne</w:t>
            </w:r>
            <w:r>
              <w:rPr>
                <w:sz w:val="20"/>
                <w:szCs w:val="20"/>
              </w:rPr>
              <w:t xml:space="preserve">                           i </w:t>
            </w:r>
            <w:r w:rsidRPr="00A216EE">
              <w:rPr>
                <w:sz w:val="20"/>
                <w:szCs w:val="20"/>
              </w:rPr>
              <w:t xml:space="preserve">eksperymentalne </w:t>
            </w:r>
            <w:r>
              <w:rPr>
                <w:sz w:val="20"/>
                <w:szCs w:val="20"/>
              </w:rPr>
              <w:t>i zastosować je w opracowaniu strategii firmy.</w:t>
            </w:r>
            <w:r w:rsidRPr="00A21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FFCF08E" w14:textId="5346DCE3" w:rsidR="00D10303" w:rsidRPr="00B73E75" w:rsidRDefault="00A216EE" w:rsidP="00A95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NK_U05</w:t>
            </w:r>
          </w:p>
        </w:tc>
      </w:tr>
    </w:tbl>
    <w:p w14:paraId="2A301AEE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5F780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7F8D477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874B793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0B3669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D73365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C1D68A1" w14:textId="77777777" w:rsidTr="007A0D66">
        <w:tc>
          <w:tcPr>
            <w:tcW w:w="5778" w:type="dxa"/>
            <w:vMerge/>
          </w:tcPr>
          <w:p w14:paraId="5FFBB4CB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53A83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69F37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EFF9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9117E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A4DF78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61" w:rsidRPr="00B73E75" w14:paraId="542828E8" w14:textId="77777777" w:rsidTr="007A0D66">
        <w:tc>
          <w:tcPr>
            <w:tcW w:w="5778" w:type="dxa"/>
          </w:tcPr>
          <w:p w14:paraId="0F43D4FD" w14:textId="77777777" w:rsidR="00BB3261" w:rsidRPr="00B73E75" w:rsidRDefault="00BB3261" w:rsidP="00BB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Pojęcie i sfery konsumpcji.</w:t>
            </w:r>
          </w:p>
        </w:tc>
        <w:tc>
          <w:tcPr>
            <w:tcW w:w="567" w:type="dxa"/>
          </w:tcPr>
          <w:p w14:paraId="384EA1FC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A9239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7A9B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73C28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65BA07A" w14:textId="6212764B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1AA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BB3261" w:rsidRPr="00B73E75" w14:paraId="03887E8F" w14:textId="77777777" w:rsidTr="007A0D66">
        <w:tc>
          <w:tcPr>
            <w:tcW w:w="5778" w:type="dxa"/>
          </w:tcPr>
          <w:p w14:paraId="23B63C27" w14:textId="77777777" w:rsidR="00BB3261" w:rsidRPr="00B73E75" w:rsidRDefault="00BB3261" w:rsidP="00BB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Uwarunkowania konsumpcji.</w:t>
            </w:r>
          </w:p>
        </w:tc>
        <w:tc>
          <w:tcPr>
            <w:tcW w:w="567" w:type="dxa"/>
          </w:tcPr>
          <w:p w14:paraId="212E5EE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FBFA12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54DD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773D7D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E7EDA46" w14:textId="32F0D1FE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1AA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BB3261" w:rsidRPr="00B73E75" w14:paraId="083E2E88" w14:textId="77777777" w:rsidTr="00E9568A">
        <w:tc>
          <w:tcPr>
            <w:tcW w:w="5778" w:type="dxa"/>
            <w:shd w:val="clear" w:color="auto" w:fill="auto"/>
          </w:tcPr>
          <w:p w14:paraId="266BE03C" w14:textId="77777777" w:rsidR="00BB3261" w:rsidRPr="00B73E75" w:rsidRDefault="00BB3261" w:rsidP="00BB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trendy w konsumpcji.</w:t>
            </w:r>
          </w:p>
        </w:tc>
        <w:tc>
          <w:tcPr>
            <w:tcW w:w="567" w:type="dxa"/>
            <w:shd w:val="clear" w:color="auto" w:fill="auto"/>
          </w:tcPr>
          <w:p w14:paraId="13861EB0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B5404F4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4ED545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8585643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29E5" w14:textId="4093E8E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1AA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BB3261" w:rsidRPr="00B73E75" w14:paraId="460F6213" w14:textId="77777777" w:rsidTr="00E9568A">
        <w:tc>
          <w:tcPr>
            <w:tcW w:w="5778" w:type="dxa"/>
          </w:tcPr>
          <w:p w14:paraId="548BC017" w14:textId="77777777" w:rsidR="00BB3261" w:rsidRPr="00B73E75" w:rsidRDefault="00BB3261" w:rsidP="00BB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Serwicyzacja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konsumpcji.</w:t>
            </w:r>
          </w:p>
        </w:tc>
        <w:tc>
          <w:tcPr>
            <w:tcW w:w="567" w:type="dxa"/>
          </w:tcPr>
          <w:p w14:paraId="10552466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62221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1A4D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CBA12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9DB1DB4" w14:textId="03649F35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1AA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BB3261" w:rsidRPr="00B73E75" w14:paraId="34360D24" w14:textId="77777777" w:rsidTr="00E9568A">
        <w:tc>
          <w:tcPr>
            <w:tcW w:w="5778" w:type="dxa"/>
          </w:tcPr>
          <w:p w14:paraId="57324B04" w14:textId="77777777" w:rsidR="00BB3261" w:rsidRPr="00B73E75" w:rsidRDefault="00BB3261" w:rsidP="00BB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Racjonalność konsumpcji. </w:t>
            </w:r>
          </w:p>
        </w:tc>
        <w:tc>
          <w:tcPr>
            <w:tcW w:w="567" w:type="dxa"/>
          </w:tcPr>
          <w:p w14:paraId="3F74C9AC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69909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BF6A6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20E67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D3F65EC" w14:textId="163644AD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1AA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DC7CA7" w:rsidRPr="00B73E75" w14:paraId="2A980118" w14:textId="77777777" w:rsidTr="00E9568A">
        <w:tc>
          <w:tcPr>
            <w:tcW w:w="5778" w:type="dxa"/>
          </w:tcPr>
          <w:p w14:paraId="18A2E20A" w14:textId="77777777" w:rsidR="00DC7CA7" w:rsidRPr="00B73E75" w:rsidRDefault="00DC7CA7" w:rsidP="0002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Zrównoważona konsumpcja.</w:t>
            </w:r>
          </w:p>
        </w:tc>
        <w:tc>
          <w:tcPr>
            <w:tcW w:w="567" w:type="dxa"/>
          </w:tcPr>
          <w:p w14:paraId="3BC669CF" w14:textId="77777777" w:rsidR="00DC7CA7" w:rsidRPr="00B73E75" w:rsidRDefault="00DC7CA7" w:rsidP="0002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D5EB50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12FFC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A9ACF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261BCE1" w14:textId="4072A435" w:rsidR="00DC7CA7" w:rsidRPr="00B73E75" w:rsidRDefault="00717D79" w:rsidP="0071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B32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BB32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7CA7" w:rsidRPr="00B73E75" w14:paraId="066DC809" w14:textId="77777777" w:rsidTr="00E9568A">
        <w:tc>
          <w:tcPr>
            <w:tcW w:w="5778" w:type="dxa"/>
          </w:tcPr>
          <w:p w14:paraId="246ECB37" w14:textId="77777777" w:rsidR="00DC7CA7" w:rsidRDefault="00DC7CA7" w:rsidP="00DC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Metody oceny i analizy konsumpcji.</w:t>
            </w:r>
          </w:p>
        </w:tc>
        <w:tc>
          <w:tcPr>
            <w:tcW w:w="567" w:type="dxa"/>
          </w:tcPr>
          <w:p w14:paraId="4976BA1F" w14:textId="77777777" w:rsidR="00DC7CA7" w:rsidRDefault="00DC7CA7" w:rsidP="0002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CF197E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1D5A2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D8032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36BB78E" w14:textId="5F2FDA06" w:rsidR="00DC7CA7" w:rsidRPr="00B73E75" w:rsidRDefault="00717D79" w:rsidP="0071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B32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7CA7" w:rsidRPr="00B73E75" w14:paraId="006B86C1" w14:textId="77777777" w:rsidTr="00E9568A">
        <w:tc>
          <w:tcPr>
            <w:tcW w:w="5778" w:type="dxa"/>
            <w:shd w:val="clear" w:color="auto" w:fill="D9D9D9" w:themeFill="background1" w:themeFillShade="D9"/>
          </w:tcPr>
          <w:p w14:paraId="3C9FC814" w14:textId="77777777" w:rsidR="00DC7CA7" w:rsidRPr="00B73E75" w:rsidRDefault="00DC7CA7" w:rsidP="00164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CB73B1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2231A2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D6CFA6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E8C4D4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14:paraId="15D3FBB2" w14:textId="77777777" w:rsidR="00DC7CA7" w:rsidRPr="00B73E75" w:rsidRDefault="00DC7CA7" w:rsidP="0016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1D383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33063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309539FA" w14:textId="77777777" w:rsidTr="00B55FF8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19641C0F" w14:textId="77777777" w:rsidR="009F7358" w:rsidRPr="00B73E75" w:rsidRDefault="00B06D1D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uczenia się dla przedmiotu</w:t>
            </w:r>
          </w:p>
        </w:tc>
      </w:tr>
      <w:tr w:rsidR="00CC4A9E" w:rsidRPr="00B73E75" w14:paraId="27A0FE24" w14:textId="77777777" w:rsidTr="00BB3261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67DDED1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7DD207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934176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E739D6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469FBA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0E7952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F51B31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C503C7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D2D7E0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6548744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BB3261" w:rsidRPr="00B73E75" w14:paraId="7321E55F" w14:textId="77777777" w:rsidTr="00BB3261">
        <w:tc>
          <w:tcPr>
            <w:tcW w:w="894" w:type="dxa"/>
          </w:tcPr>
          <w:p w14:paraId="66426FB6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1DC481A5" w14:textId="103FFB29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6AE5955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9A5C2CF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72F4A2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C3BA00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677877B" w14:textId="36144EE8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2957071" w14:textId="6DD0EEF5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1A079B82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0E598C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61" w:rsidRPr="00B73E75" w14:paraId="3938B24D" w14:textId="77777777" w:rsidTr="00BB3261">
        <w:tc>
          <w:tcPr>
            <w:tcW w:w="894" w:type="dxa"/>
          </w:tcPr>
          <w:p w14:paraId="766975B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46D66977" w14:textId="0192FF22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A98CEAD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33D9186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C0490E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636E15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2701CD3" w14:textId="4423DF24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20EB067" w14:textId="036C31DB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689252E1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0827E6B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61" w:rsidRPr="00B73E75" w14:paraId="61BB6D37" w14:textId="77777777" w:rsidTr="00BB3261">
        <w:tc>
          <w:tcPr>
            <w:tcW w:w="894" w:type="dxa"/>
          </w:tcPr>
          <w:p w14:paraId="4F1D0F3C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28DE53C7" w14:textId="7F526768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440D11B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5A2F483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8B419A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46055BD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EC5EE40" w14:textId="2F343F25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A520F1B" w14:textId="68C153FB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91A2A0C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BCBBA6B" w14:textId="77777777" w:rsidR="00BB3261" w:rsidRPr="00B73E75" w:rsidRDefault="00BB3261" w:rsidP="00BB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6ACA67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3B7C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5932D16F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20DDF0D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3472C34" w14:textId="77777777" w:rsidTr="009146B2">
        <w:tc>
          <w:tcPr>
            <w:tcW w:w="10061" w:type="dxa"/>
          </w:tcPr>
          <w:p w14:paraId="0D9975C1" w14:textId="3F38AA55" w:rsidR="00E41568" w:rsidRDefault="00A1588E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na podstawie przedstawionych studentom kryteriów, decydujących o różnicowaniu ocen.</w:t>
            </w:r>
          </w:p>
        </w:tc>
      </w:tr>
    </w:tbl>
    <w:p w14:paraId="4407BB7C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7B065FA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5B08773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45112B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59C6E7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048FEAC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B5EF9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C18F561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D4662D5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4A678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72CAA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BD591B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B439E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440A1890" w14:textId="77777777" w:rsidTr="007A5B94">
        <w:tc>
          <w:tcPr>
            <w:tcW w:w="6062" w:type="dxa"/>
          </w:tcPr>
          <w:p w14:paraId="348A3E7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68B25DC" w14:textId="77777777" w:rsidR="00CC4A9E" w:rsidRDefault="003919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3383F7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E78A3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0ADBBC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5295121" w14:textId="77777777" w:rsidTr="007A5B94">
        <w:tc>
          <w:tcPr>
            <w:tcW w:w="6062" w:type="dxa"/>
          </w:tcPr>
          <w:p w14:paraId="525D208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9B5E18A" w14:textId="77777777" w:rsidR="00CC4A9E" w:rsidRDefault="003919FE" w:rsidP="0039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319A46B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96F32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FB0CD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A983931" w14:textId="77777777" w:rsidTr="007A5B94">
        <w:tc>
          <w:tcPr>
            <w:tcW w:w="6062" w:type="dxa"/>
          </w:tcPr>
          <w:p w14:paraId="3D1A267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F42AE6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8581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C9361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2BE26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AD8470B" w14:textId="77777777" w:rsidTr="007A5B94">
        <w:tc>
          <w:tcPr>
            <w:tcW w:w="6062" w:type="dxa"/>
          </w:tcPr>
          <w:p w14:paraId="1CD6EF1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C9FC4A2" w14:textId="0001560F" w:rsidR="00CC4A9E" w:rsidRDefault="00DF77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1847754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6B43D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61767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1955B5" w14:textId="77777777" w:rsidTr="007A5B94">
        <w:tc>
          <w:tcPr>
            <w:tcW w:w="6062" w:type="dxa"/>
          </w:tcPr>
          <w:p w14:paraId="762A401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DEAB7E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9E26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3BF4A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D259D8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5BC663" w14:textId="77777777" w:rsidTr="007A5B94">
        <w:tc>
          <w:tcPr>
            <w:tcW w:w="6062" w:type="dxa"/>
          </w:tcPr>
          <w:p w14:paraId="41F9B86D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42505DD" w14:textId="7915C422" w:rsidR="00CC4A9E" w:rsidRDefault="00DF77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B5EC81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2E641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C34C8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92C5AA6" w14:textId="77777777" w:rsidTr="007A5B94">
        <w:tc>
          <w:tcPr>
            <w:tcW w:w="6062" w:type="dxa"/>
          </w:tcPr>
          <w:p w14:paraId="12D69AA9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4DF7FEF0" w14:textId="77777777" w:rsidR="00CC4A9E" w:rsidRDefault="003919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DFC2A3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EC181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565B06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D3B34E0" w14:textId="77777777" w:rsidTr="007A5B94">
        <w:tc>
          <w:tcPr>
            <w:tcW w:w="6062" w:type="dxa"/>
          </w:tcPr>
          <w:p w14:paraId="559E4AE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4AB5289" w14:textId="77777777" w:rsidR="00CC4A9E" w:rsidRPr="00F379F2" w:rsidRDefault="003919F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14:paraId="2B8A1F7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E6264B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57F412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47F6C1BC" w14:textId="77777777" w:rsidTr="00CA546D">
        <w:tc>
          <w:tcPr>
            <w:tcW w:w="6062" w:type="dxa"/>
          </w:tcPr>
          <w:p w14:paraId="73684326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1E4F77A" w14:textId="77777777" w:rsidR="00AC54E4" w:rsidRPr="00F379F2" w:rsidRDefault="003919F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8D62DB" w14:paraId="1BEA637D" w14:textId="77777777" w:rsidTr="007A5B94">
        <w:tc>
          <w:tcPr>
            <w:tcW w:w="6062" w:type="dxa"/>
          </w:tcPr>
          <w:p w14:paraId="60732EE6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DDB2A16" w14:textId="77777777" w:rsidR="008D62DB" w:rsidRPr="00B204A5" w:rsidRDefault="003919F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1728FB58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9F76F8E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47F567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4247F0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05467D9" w14:textId="77777777" w:rsidTr="00EF04BB">
        <w:tc>
          <w:tcPr>
            <w:tcW w:w="6062" w:type="dxa"/>
          </w:tcPr>
          <w:p w14:paraId="1A3F185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19686E0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6C0DFBF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56E652C5" w14:textId="77777777" w:rsidTr="00660643">
        <w:tc>
          <w:tcPr>
            <w:tcW w:w="6062" w:type="dxa"/>
          </w:tcPr>
          <w:p w14:paraId="3120BD6C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00FA24D" w14:textId="4D1587A5" w:rsidR="00AC54E4" w:rsidRDefault="003919FE" w:rsidP="00DF7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7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14:paraId="02D23FCD" w14:textId="77777777" w:rsidR="00AC54E4" w:rsidRDefault="003919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D022B5B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62018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6C7A6C5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84A10FD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39BA44F8" w14:textId="77777777" w:rsidTr="00F220B2">
        <w:tc>
          <w:tcPr>
            <w:tcW w:w="10061" w:type="dxa"/>
          </w:tcPr>
          <w:p w14:paraId="2F9B0273" w14:textId="77777777" w:rsidR="00973790" w:rsidRDefault="00973790" w:rsidP="0097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Bywalec Cz., Rudnicki L.,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Konsumpcj</w:t>
            </w:r>
            <w:r w:rsidR="00B55FF8">
              <w:rPr>
                <w:rFonts w:ascii="Times New Roman" w:hAnsi="Times New Roman" w:cs="Times New Roman"/>
                <w:i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PWE, Warszawa 2002</w:t>
            </w:r>
          </w:p>
          <w:p w14:paraId="68B9BC22" w14:textId="77777777" w:rsidR="00475AF0" w:rsidRDefault="00973790" w:rsidP="0097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Kieżel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="00B55FF8">
              <w:rPr>
                <w:rFonts w:ascii="Times New Roman" w:hAnsi="Times New Roman" w:cs="Times New Roman"/>
                <w:i/>
                <w:sz w:val="20"/>
                <w:szCs w:val="20"/>
              </w:rPr>
              <w:t>Konsument i jego wybory rynkowe,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AE w Katowicach, Katowice 2002</w:t>
            </w:r>
          </w:p>
          <w:p w14:paraId="387353B2" w14:textId="77777777" w:rsidR="00973790" w:rsidRDefault="00973790" w:rsidP="0097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Kieżel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Pr="00973790">
              <w:rPr>
                <w:rFonts w:ascii="Times New Roman" w:hAnsi="Times New Roman" w:cs="Times New Roman"/>
                <w:i/>
                <w:sz w:val="20"/>
                <w:szCs w:val="20"/>
              </w:rPr>
              <w:t>Racjonalność ko</w:t>
            </w:r>
            <w:r w:rsidR="00B55FF8">
              <w:rPr>
                <w:rFonts w:ascii="Times New Roman" w:hAnsi="Times New Roman" w:cs="Times New Roman"/>
                <w:i/>
                <w:sz w:val="20"/>
                <w:szCs w:val="20"/>
              </w:rPr>
              <w:t>nsumpcji i zachowań konsumentów,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PWE, Warszawa 2004</w:t>
            </w:r>
          </w:p>
          <w:p w14:paraId="3B5EAA5B" w14:textId="77777777" w:rsidR="002404FB" w:rsidRDefault="002404FB" w:rsidP="00240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DąbrowskaA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561DA4">
              <w:rPr>
                <w:rFonts w:ascii="Times New Roman" w:hAnsi="Times New Roman" w:cs="Times New Roman"/>
                <w:i/>
                <w:sz w:val="20"/>
                <w:szCs w:val="20"/>
              </w:rPr>
              <w:t>Kompetencje konsumentów</w:t>
            </w:r>
            <w:r w:rsidR="00B55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PWE, Warszawa 2016 </w:t>
            </w:r>
          </w:p>
        </w:tc>
      </w:tr>
      <w:tr w:rsidR="00404FAF" w14:paraId="79613E9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9F4A4C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1BE25740" w14:textId="77777777" w:rsidTr="0051265C">
        <w:trPr>
          <w:trHeight w:val="46"/>
        </w:trPr>
        <w:tc>
          <w:tcPr>
            <w:tcW w:w="10061" w:type="dxa"/>
          </w:tcPr>
          <w:p w14:paraId="22AB8685" w14:textId="77777777" w:rsidR="00B55FF8" w:rsidRDefault="002404FB" w:rsidP="0051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Kramer J., </w:t>
            </w:r>
            <w:r w:rsidRPr="00B55FF8">
              <w:rPr>
                <w:rFonts w:ascii="Times New Roman" w:hAnsi="Times New Roman" w:cs="Times New Roman"/>
                <w:i/>
                <w:sz w:val="20"/>
                <w:szCs w:val="20"/>
              </w:rPr>
              <w:t>Konsumpcja w gospodarce rynkowej</w:t>
            </w:r>
            <w:r w:rsidR="00B55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PWE, Warszawa 1997</w:t>
            </w:r>
          </w:p>
          <w:p w14:paraId="29545770" w14:textId="77777777" w:rsidR="00E41568" w:rsidRDefault="00973790" w:rsidP="0051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Dąbrowska A., </w:t>
            </w:r>
            <w:r w:rsidR="0051265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utkowska K.,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Janoś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Kresło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M, Ozimek I., </w:t>
            </w:r>
            <w:proofErr w:type="spellStart"/>
            <w:r w:rsidR="0051265C" w:rsidRPr="0051265C">
              <w:rPr>
                <w:rFonts w:ascii="Times New Roman" w:hAnsi="Times New Roman" w:cs="Times New Roman"/>
                <w:i/>
                <w:sz w:val="20"/>
                <w:szCs w:val="20"/>
              </w:rPr>
              <w:t>Serwicyzacja</w:t>
            </w:r>
            <w:proofErr w:type="spellEnd"/>
            <w:r w:rsidR="0051265C" w:rsidRPr="005126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konsumpcji w p</w:t>
            </w:r>
            <w:r w:rsidR="00B55FF8">
              <w:rPr>
                <w:rFonts w:ascii="Times New Roman" w:hAnsi="Times New Roman" w:cs="Times New Roman"/>
                <w:i/>
                <w:sz w:val="20"/>
                <w:szCs w:val="20"/>
              </w:rPr>
              <w:t>olskich gospodarstwach domowych,</w:t>
            </w:r>
            <w:r w:rsidR="00B55FF8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B55FF8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="00B55FF8">
              <w:rPr>
                <w:rFonts w:ascii="Times New Roman" w:hAnsi="Times New Roman" w:cs="Times New Roman"/>
                <w:sz w:val="20"/>
                <w:szCs w:val="20"/>
              </w:rPr>
              <w:t>, Warszawa 2010</w:t>
            </w:r>
          </w:p>
          <w:p w14:paraId="23AB233B" w14:textId="52DEF6E8" w:rsidR="00717D79" w:rsidRDefault="00717D79" w:rsidP="00717D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Olejniczuk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-Merta A., </w:t>
            </w:r>
            <w:r w:rsidRPr="00717D79">
              <w:rPr>
                <w:rFonts w:ascii="Times New Roman" w:hAnsi="Times New Roman" w:cs="Times New Roman"/>
                <w:i/>
                <w:sz w:val="20"/>
                <w:szCs w:val="20"/>
              </w:rPr>
              <w:t>Konsumpcja w innowacyjnej gospodarce</w:t>
            </w:r>
            <w:r w:rsidR="00D40A1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1DA4">
              <w:rPr>
                <w:rFonts w:ascii="Times New Roman" w:hAnsi="Times New Roman" w:cs="Times New Roman"/>
                <w:sz w:val="20"/>
                <w:szCs w:val="20"/>
              </w:rPr>
              <w:t>PWE, Warszawa 2016</w:t>
            </w:r>
          </w:p>
          <w:p w14:paraId="7773431B" w14:textId="77777777" w:rsidR="002404FB" w:rsidRDefault="002404FB" w:rsidP="005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A4">
              <w:rPr>
                <w:rFonts w:ascii="Times New Roman" w:hAnsi="Times New Roman" w:cs="Times New Roman"/>
                <w:sz w:val="20"/>
                <w:szCs w:val="20"/>
              </w:rPr>
              <w:t>Górnik-</w:t>
            </w:r>
            <w:proofErr w:type="spellStart"/>
            <w:r w:rsidRPr="00561DA4">
              <w:rPr>
                <w:rFonts w:ascii="Times New Roman" w:hAnsi="Times New Roman" w:cs="Times New Roman"/>
                <w:sz w:val="20"/>
                <w:szCs w:val="20"/>
              </w:rPr>
              <w:t>Durose</w:t>
            </w:r>
            <w:proofErr w:type="spellEnd"/>
            <w:r w:rsidRPr="00561DA4">
              <w:rPr>
                <w:rFonts w:ascii="Times New Roman" w:hAnsi="Times New Roman" w:cs="Times New Roman"/>
                <w:sz w:val="20"/>
                <w:szCs w:val="20"/>
              </w:rPr>
              <w:t xml:space="preserve"> M., Zawadzka A.,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Życie w konsumpcji, konsumpcja</w:t>
            </w:r>
            <w:r w:rsidR="00561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</w:t>
            </w:r>
            <w:r w:rsidR="00561DA4">
              <w:rPr>
                <w:rFonts w:ascii="Times New Roman" w:hAnsi="Times New Roman" w:cs="Times New Roman"/>
                <w:i/>
                <w:sz w:val="20"/>
                <w:szCs w:val="20"/>
              </w:rPr>
              <w:t>ż</w:t>
            </w:r>
            <w:r w:rsidR="00D40A10">
              <w:rPr>
                <w:rFonts w:ascii="Times New Roman" w:hAnsi="Times New Roman" w:cs="Times New Roman"/>
                <w:i/>
                <w:sz w:val="20"/>
                <w:szCs w:val="20"/>
              </w:rPr>
              <w:t>yciu,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1DA4">
              <w:rPr>
                <w:rFonts w:ascii="Times New Roman" w:hAnsi="Times New Roman" w:cs="Times New Roman"/>
                <w:sz w:val="20"/>
                <w:szCs w:val="20"/>
              </w:rPr>
              <w:t>GWP, Gdańsk 2011</w:t>
            </w:r>
          </w:p>
        </w:tc>
      </w:tr>
    </w:tbl>
    <w:p w14:paraId="5539F037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1502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19D1E49F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52C269B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6A1CAD08" w14:textId="77777777" w:rsidTr="00482229">
        <w:tc>
          <w:tcPr>
            <w:tcW w:w="6062" w:type="dxa"/>
          </w:tcPr>
          <w:p w14:paraId="243C7936" w14:textId="77777777" w:rsidR="008D62DB" w:rsidRDefault="00D40A10" w:rsidP="00516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6F52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D10303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516F52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 w:rsidR="00D10303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14:paraId="3F02D11A" w14:textId="77777777" w:rsidR="008D62DB" w:rsidRDefault="00B06D1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16F52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14:paraId="17C0DA1A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926FCE5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F09ADA7" w14:textId="77777777" w:rsidTr="00482229">
        <w:tc>
          <w:tcPr>
            <w:tcW w:w="6062" w:type="dxa"/>
          </w:tcPr>
          <w:p w14:paraId="5C7BC30D" w14:textId="1F5635AB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12F6BEFD" w14:textId="6FD02632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7ACE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197A0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72B05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19C6"/>
    <w:rsid w:val="001671B0"/>
    <w:rsid w:val="00177487"/>
    <w:rsid w:val="001A1E43"/>
    <w:rsid w:val="001E5FE3"/>
    <w:rsid w:val="00226B6B"/>
    <w:rsid w:val="00231DE0"/>
    <w:rsid w:val="002404FB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919FE"/>
    <w:rsid w:val="003A6F9E"/>
    <w:rsid w:val="003D0568"/>
    <w:rsid w:val="003D5888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03476"/>
    <w:rsid w:val="00511C80"/>
    <w:rsid w:val="0051265C"/>
    <w:rsid w:val="00516F52"/>
    <w:rsid w:val="00531C51"/>
    <w:rsid w:val="0054335B"/>
    <w:rsid w:val="00550A4F"/>
    <w:rsid w:val="00557126"/>
    <w:rsid w:val="00561DA4"/>
    <w:rsid w:val="0058657A"/>
    <w:rsid w:val="005A5BBA"/>
    <w:rsid w:val="005A7623"/>
    <w:rsid w:val="005A766B"/>
    <w:rsid w:val="00602719"/>
    <w:rsid w:val="00620D57"/>
    <w:rsid w:val="00624A5D"/>
    <w:rsid w:val="00643104"/>
    <w:rsid w:val="00651F07"/>
    <w:rsid w:val="00670D90"/>
    <w:rsid w:val="00673B67"/>
    <w:rsid w:val="00686652"/>
    <w:rsid w:val="006C49E5"/>
    <w:rsid w:val="006F6C43"/>
    <w:rsid w:val="00717D79"/>
    <w:rsid w:val="007243FF"/>
    <w:rsid w:val="0079419B"/>
    <w:rsid w:val="007A0D66"/>
    <w:rsid w:val="007A5B94"/>
    <w:rsid w:val="007A74A3"/>
    <w:rsid w:val="00883FC4"/>
    <w:rsid w:val="008B3630"/>
    <w:rsid w:val="008D62DB"/>
    <w:rsid w:val="008D6A7D"/>
    <w:rsid w:val="00934797"/>
    <w:rsid w:val="009607AB"/>
    <w:rsid w:val="00973790"/>
    <w:rsid w:val="009F7358"/>
    <w:rsid w:val="00A1588E"/>
    <w:rsid w:val="00A216EE"/>
    <w:rsid w:val="00A727FE"/>
    <w:rsid w:val="00AB075F"/>
    <w:rsid w:val="00AC54E4"/>
    <w:rsid w:val="00AE47B3"/>
    <w:rsid w:val="00B06D1D"/>
    <w:rsid w:val="00B204A5"/>
    <w:rsid w:val="00B55209"/>
    <w:rsid w:val="00B55FF8"/>
    <w:rsid w:val="00B73E75"/>
    <w:rsid w:val="00B8606B"/>
    <w:rsid w:val="00B913D6"/>
    <w:rsid w:val="00B95CA8"/>
    <w:rsid w:val="00BB3261"/>
    <w:rsid w:val="00BB5CAB"/>
    <w:rsid w:val="00BE53F6"/>
    <w:rsid w:val="00C11EFA"/>
    <w:rsid w:val="00C33DA1"/>
    <w:rsid w:val="00C65C12"/>
    <w:rsid w:val="00C97E91"/>
    <w:rsid w:val="00CA27ED"/>
    <w:rsid w:val="00CC4A9E"/>
    <w:rsid w:val="00CD26A1"/>
    <w:rsid w:val="00CF0B22"/>
    <w:rsid w:val="00CF45EF"/>
    <w:rsid w:val="00D10303"/>
    <w:rsid w:val="00D176CF"/>
    <w:rsid w:val="00D21955"/>
    <w:rsid w:val="00D40A10"/>
    <w:rsid w:val="00D42FA0"/>
    <w:rsid w:val="00D871B3"/>
    <w:rsid w:val="00DC23D9"/>
    <w:rsid w:val="00DC7CA7"/>
    <w:rsid w:val="00DD1644"/>
    <w:rsid w:val="00DF77B8"/>
    <w:rsid w:val="00E135CF"/>
    <w:rsid w:val="00E41568"/>
    <w:rsid w:val="00E61BE4"/>
    <w:rsid w:val="00E71601"/>
    <w:rsid w:val="00E9568A"/>
    <w:rsid w:val="00EA2721"/>
    <w:rsid w:val="00F0402C"/>
    <w:rsid w:val="00F114BB"/>
    <w:rsid w:val="00F3269B"/>
    <w:rsid w:val="00F34049"/>
    <w:rsid w:val="00F379F2"/>
    <w:rsid w:val="00F40639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E29"/>
  <w15:docId w15:val="{5DACAC39-3F8D-4515-B768-288E9E4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C80"/>
    <w:rPr>
      <w:b/>
      <w:bCs/>
      <w:sz w:val="20"/>
      <w:szCs w:val="20"/>
    </w:rPr>
  </w:style>
  <w:style w:type="paragraph" w:customStyle="1" w:styleId="Default">
    <w:name w:val="Default"/>
    <w:rsid w:val="0072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DEAC-D1C5-48DE-B288-689806A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1</cp:lastModifiedBy>
  <cp:revision>6</cp:revision>
  <dcterms:created xsi:type="dcterms:W3CDTF">2021-12-14T09:49:00Z</dcterms:created>
  <dcterms:modified xsi:type="dcterms:W3CDTF">2023-11-28T14:14:00Z</dcterms:modified>
</cp:coreProperties>
</file>